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437" w:rsidRPr="00190437" w:rsidRDefault="00C171A9" w:rsidP="00D37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437">
        <w:rPr>
          <w:rFonts w:ascii="Times New Roman" w:hAnsi="Times New Roman" w:cs="Times New Roman"/>
          <w:color w:val="000000"/>
          <w:sz w:val="20"/>
          <w:szCs w:val="20"/>
        </w:rPr>
        <w:t>системы образования Волгоградской области</w:t>
      </w:r>
      <w:r w:rsidRPr="00190437">
        <w:rPr>
          <w:rFonts w:ascii="Times New Roman" w:hAnsi="Times New Roman" w:cs="Times New Roman"/>
          <w:sz w:val="20"/>
          <w:szCs w:val="20"/>
        </w:rPr>
        <w:t xml:space="preserve"> продолжена работа по освоению и адекватному применению специальных технологий и методов, позволяющих </w:t>
      </w:r>
      <w:r w:rsidR="00190437" w:rsidRPr="00190437">
        <w:rPr>
          <w:rFonts w:ascii="Times New Roman" w:hAnsi="Times New Roman" w:cs="Times New Roman"/>
          <w:sz w:val="20"/>
          <w:szCs w:val="20"/>
        </w:rPr>
        <w:t>проводить коррекционно-развивающую работу с различными конти</w:t>
      </w:r>
      <w:r w:rsidR="00224534">
        <w:rPr>
          <w:rFonts w:ascii="Times New Roman" w:hAnsi="Times New Roman" w:cs="Times New Roman"/>
          <w:sz w:val="20"/>
          <w:szCs w:val="20"/>
        </w:rPr>
        <w:t>нгентами обучающи</w:t>
      </w:r>
      <w:r w:rsidR="00FC49FE">
        <w:rPr>
          <w:rFonts w:ascii="Times New Roman" w:hAnsi="Times New Roman" w:cs="Times New Roman"/>
          <w:sz w:val="20"/>
          <w:szCs w:val="20"/>
        </w:rPr>
        <w:t>х</w:t>
      </w:r>
      <w:r w:rsidR="00224534">
        <w:rPr>
          <w:rFonts w:ascii="Times New Roman" w:hAnsi="Times New Roman" w:cs="Times New Roman"/>
          <w:sz w:val="20"/>
          <w:szCs w:val="20"/>
        </w:rPr>
        <w:t>ся; реализовывать</w:t>
      </w:r>
      <w:r w:rsidR="00190437" w:rsidRPr="00190437">
        <w:rPr>
          <w:rFonts w:ascii="Times New Roman" w:hAnsi="Times New Roman" w:cs="Times New Roman"/>
          <w:sz w:val="20"/>
          <w:szCs w:val="20"/>
        </w:rPr>
        <w:t xml:space="preserve"> программы развития универсальных учебных</w:t>
      </w:r>
      <w:r w:rsidR="00FC49FE">
        <w:rPr>
          <w:rFonts w:ascii="Times New Roman" w:hAnsi="Times New Roman" w:cs="Times New Roman"/>
          <w:sz w:val="20"/>
          <w:szCs w:val="20"/>
        </w:rPr>
        <w:t xml:space="preserve"> </w:t>
      </w:r>
      <w:r w:rsidR="00190437" w:rsidRPr="00190437">
        <w:rPr>
          <w:rFonts w:ascii="Times New Roman" w:hAnsi="Times New Roman" w:cs="Times New Roman"/>
          <w:sz w:val="20"/>
          <w:szCs w:val="20"/>
        </w:rPr>
        <w:t xml:space="preserve">действий, </w:t>
      </w:r>
      <w:r w:rsidR="00224534">
        <w:rPr>
          <w:rFonts w:ascii="Times New Roman" w:hAnsi="Times New Roman" w:cs="Times New Roman"/>
          <w:sz w:val="20"/>
          <w:szCs w:val="20"/>
        </w:rPr>
        <w:t xml:space="preserve">формирования </w:t>
      </w:r>
      <w:r w:rsidR="00190437" w:rsidRPr="00190437">
        <w:rPr>
          <w:rFonts w:ascii="Times New Roman" w:hAnsi="Times New Roman" w:cs="Times New Roman"/>
          <w:sz w:val="20"/>
          <w:szCs w:val="20"/>
        </w:rPr>
        <w:t>образцов и ценностей социального поведения, навыков поведения в социальных сетях, позитивных образцов поликультурного общения.</w:t>
      </w:r>
    </w:p>
    <w:p w:rsidR="00190437" w:rsidRPr="00190437" w:rsidRDefault="00190437" w:rsidP="0019043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0437">
        <w:rPr>
          <w:rFonts w:ascii="Times New Roman" w:hAnsi="Times New Roman" w:cs="Times New Roman"/>
          <w:b/>
          <w:sz w:val="20"/>
          <w:szCs w:val="20"/>
        </w:rPr>
        <w:t>Участники проектировочной площадки № 3 рекомендуют:</w:t>
      </w:r>
    </w:p>
    <w:p w:rsidR="00D37C93" w:rsidRPr="001D301B" w:rsidRDefault="00D37C93" w:rsidP="001904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301B">
        <w:rPr>
          <w:rFonts w:ascii="Times New Roman" w:hAnsi="Times New Roman" w:cs="Times New Roman"/>
          <w:sz w:val="20"/>
          <w:szCs w:val="20"/>
        </w:rPr>
        <w:t>при работе с различными контингентами обучающихся практиковать комплексный и системно-деятельностный подходы с макси</w:t>
      </w:r>
      <w:r w:rsidR="00224534">
        <w:rPr>
          <w:rFonts w:ascii="Times New Roman" w:hAnsi="Times New Roman" w:cs="Times New Roman"/>
          <w:sz w:val="20"/>
          <w:szCs w:val="20"/>
        </w:rPr>
        <w:t>мальным привлечением социальных педагогов, педагогов-психологов, педагогов-организаторов и (или) тьюторов</w:t>
      </w:r>
      <w:r w:rsidRPr="001D301B">
        <w:rPr>
          <w:rFonts w:ascii="Times New Roman" w:hAnsi="Times New Roman" w:cs="Times New Roman"/>
          <w:sz w:val="20"/>
          <w:szCs w:val="20"/>
        </w:rPr>
        <w:t xml:space="preserve"> (при </w:t>
      </w:r>
      <w:r w:rsidR="00C171A9" w:rsidRPr="001D301B">
        <w:rPr>
          <w:rFonts w:ascii="Times New Roman" w:hAnsi="Times New Roman" w:cs="Times New Roman"/>
          <w:sz w:val="20"/>
          <w:szCs w:val="20"/>
        </w:rPr>
        <w:t xml:space="preserve">их </w:t>
      </w:r>
      <w:r w:rsidRPr="001D301B">
        <w:rPr>
          <w:rFonts w:ascii="Times New Roman" w:hAnsi="Times New Roman" w:cs="Times New Roman"/>
          <w:sz w:val="20"/>
          <w:szCs w:val="20"/>
        </w:rPr>
        <w:t xml:space="preserve">наличии в штатном расписании);   </w:t>
      </w:r>
    </w:p>
    <w:p w:rsidR="00190437" w:rsidRPr="00190437" w:rsidRDefault="00190437" w:rsidP="001904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41B4">
        <w:rPr>
          <w:rFonts w:ascii="Times New Roman" w:hAnsi="Times New Roman" w:cs="Times New Roman"/>
          <w:sz w:val="20"/>
          <w:szCs w:val="20"/>
        </w:rPr>
        <w:t xml:space="preserve">продолжить работу </w:t>
      </w:r>
      <w:r w:rsidRPr="00190437">
        <w:rPr>
          <w:rFonts w:ascii="Times New Roman" w:hAnsi="Times New Roman" w:cs="Times New Roman"/>
          <w:sz w:val="20"/>
          <w:szCs w:val="20"/>
        </w:rPr>
        <w:t>по созданию образовательной среды, обеспечивающей доступность качественного образования для всех лиц с ограниченными возможностями здоровья и инвалидов с учетом особенностей их психофизического развития и состояния здоровья;</w:t>
      </w:r>
    </w:p>
    <w:p w:rsidR="00190437" w:rsidRPr="00190437" w:rsidRDefault="00190437" w:rsidP="001904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437">
        <w:rPr>
          <w:rFonts w:ascii="Times New Roman" w:hAnsi="Times New Roman" w:cs="Times New Roman"/>
          <w:sz w:val="20"/>
          <w:szCs w:val="20"/>
        </w:rPr>
        <w:t>использовать в педагогической практике опыт работы, накопленный в МБОУ ГСШ № 3 по работе с различными контингентами обучающи</w:t>
      </w:r>
      <w:r w:rsidR="00FC49FE">
        <w:rPr>
          <w:rFonts w:ascii="Times New Roman" w:hAnsi="Times New Roman" w:cs="Times New Roman"/>
          <w:sz w:val="20"/>
          <w:szCs w:val="20"/>
        </w:rPr>
        <w:t>х</w:t>
      </w:r>
      <w:r w:rsidRPr="00190437">
        <w:rPr>
          <w:rFonts w:ascii="Times New Roman" w:hAnsi="Times New Roman" w:cs="Times New Roman"/>
          <w:sz w:val="20"/>
          <w:szCs w:val="20"/>
        </w:rPr>
        <w:t xml:space="preserve">ся; </w:t>
      </w:r>
    </w:p>
    <w:p w:rsidR="00190437" w:rsidRDefault="00190437" w:rsidP="001904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190437">
        <w:rPr>
          <w:rFonts w:ascii="Times New Roman" w:hAnsi="Times New Roman" w:cs="Times New Roman"/>
          <w:sz w:val="20"/>
          <w:szCs w:val="20"/>
        </w:rPr>
        <w:t>участвовать в разработке и реализации адаптированных основных общеобразовательных программ;</w:t>
      </w:r>
    </w:p>
    <w:p w:rsidR="00190437" w:rsidRPr="00190437" w:rsidRDefault="00190437" w:rsidP="001904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437">
        <w:rPr>
          <w:rFonts w:ascii="Times New Roman" w:hAnsi="Times New Roman" w:cs="Times New Roman"/>
          <w:sz w:val="20"/>
          <w:szCs w:val="20"/>
        </w:rPr>
        <w:t>практиковать и апробировать специальные подходы к обучению в целях включения в образовательную деятельность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здоровья, детьми-инвалидами и инвалидами и другими.</w:t>
      </w:r>
    </w:p>
    <w:p w:rsidR="00190437" w:rsidRPr="00D37C93" w:rsidRDefault="00190437" w:rsidP="00D37C93">
      <w:pPr>
        <w:spacing w:after="0" w:line="240" w:lineRule="auto"/>
        <w:rPr>
          <w:b/>
          <w:sz w:val="20"/>
          <w:szCs w:val="20"/>
        </w:rPr>
      </w:pPr>
    </w:p>
    <w:p w:rsidR="00190437" w:rsidRPr="00190437" w:rsidRDefault="00190437" w:rsidP="00190437">
      <w:pPr>
        <w:spacing w:after="0" w:line="240" w:lineRule="auto"/>
        <w:rPr>
          <w:sz w:val="20"/>
          <w:szCs w:val="20"/>
        </w:rPr>
      </w:pPr>
    </w:p>
    <w:p w:rsidR="00190437" w:rsidRPr="00C171A9" w:rsidRDefault="00190437" w:rsidP="00190437">
      <w:pPr>
        <w:spacing w:after="0" w:line="240" w:lineRule="auto"/>
        <w:rPr>
          <w:sz w:val="20"/>
          <w:szCs w:val="20"/>
        </w:rPr>
      </w:pPr>
    </w:p>
    <w:p w:rsidR="00190437" w:rsidRPr="00190437" w:rsidRDefault="00190437" w:rsidP="00190437">
      <w:pPr>
        <w:spacing w:after="0" w:line="240" w:lineRule="auto"/>
        <w:rPr>
          <w:sz w:val="20"/>
          <w:szCs w:val="20"/>
        </w:rPr>
      </w:pPr>
    </w:p>
    <w:p w:rsidR="00190437" w:rsidRPr="00190437" w:rsidRDefault="001D301B" w:rsidP="00190437">
      <w:pPr>
        <w:spacing w:after="0" w:line="240" w:lineRule="auto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1569085</wp:posOffset>
            </wp:positionH>
            <wp:positionV relativeFrom="paragraph">
              <wp:posOffset>10160</wp:posOffset>
            </wp:positionV>
            <wp:extent cx="1681480" cy="1494790"/>
            <wp:effectExtent l="0" t="0" r="0" b="0"/>
            <wp:wrapThrough wrapText="bothSides">
              <wp:wrapPolygon edited="0">
                <wp:start x="0" y="0"/>
                <wp:lineTo x="0" y="21196"/>
                <wp:lineTo x="21290" y="21196"/>
                <wp:lineTo x="21290" y="0"/>
                <wp:lineTo x="0" y="0"/>
              </wp:wrapPolygon>
            </wp:wrapThrough>
            <wp:docPr id="8" name="Рисунок 8" descr="4. &amp;Ocy;&amp;bcy;&amp;rcy;&amp;acy;&amp;zcy;&amp;ocy;&amp;vcy;&amp;acy;&amp;tcy;&amp;iecy;&amp;lcy;&amp;softcy;&amp;ncy;&amp;ycy;&amp;jcy; &amp;kcy;&amp;lcy;&amp;acy;&amp;scy;&amp;tcy;&amp;iecy;&amp;rcy; &amp;Vcy;&amp;ocy;&amp;lcy;&amp;gcy;&amp;ocy;&amp;gcy;&amp;rcy;&amp;acy;&amp;dcy;&amp;scy;&amp;kcy;&amp;ocy;&amp;gcy;&amp;ocy; &amp;rcy;&amp;iecy;&amp;gcy;&amp;icy;&amp;ocy;&amp;n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. &amp;Ocy;&amp;bcy;&amp;rcy;&amp;acy;&amp;zcy;&amp;ocy;&amp;vcy;&amp;acy;&amp;tcy;&amp;iecy;&amp;lcy;&amp;softcy;&amp;ncy;&amp;ycy;&amp;jcy; &amp;kcy;&amp;lcy;&amp;acy;&amp;scy;&amp;tcy;&amp;iecy;&amp;rcy; &amp;Vcy;&amp;ocy;&amp;lcy;&amp;gcy;&amp;ocy;&amp;gcy;&amp;rcy;&amp;acy;&amp;dcy;&amp;scy;&amp;kcy;&amp;ocy;&amp;gcy;&amp;ocy; &amp;rcy;&amp;iecy;&amp;gcy;&amp;icy;&amp;ocy;&amp;ncy;&amp;acy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480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90437" w:rsidRPr="00190437" w:rsidRDefault="00190437" w:rsidP="00190437">
      <w:pPr>
        <w:spacing w:after="0" w:line="240" w:lineRule="auto"/>
        <w:rPr>
          <w:sz w:val="20"/>
          <w:szCs w:val="20"/>
        </w:rPr>
      </w:pPr>
    </w:p>
    <w:p w:rsidR="00190437" w:rsidRPr="00190437" w:rsidRDefault="00190437" w:rsidP="00190437">
      <w:pPr>
        <w:spacing w:after="0" w:line="240" w:lineRule="auto"/>
        <w:rPr>
          <w:sz w:val="20"/>
          <w:szCs w:val="20"/>
        </w:rPr>
      </w:pPr>
    </w:p>
    <w:p w:rsidR="00190437" w:rsidRPr="00190437" w:rsidRDefault="00190437" w:rsidP="00190437">
      <w:pPr>
        <w:spacing w:after="0" w:line="240" w:lineRule="auto"/>
        <w:rPr>
          <w:sz w:val="20"/>
          <w:szCs w:val="20"/>
        </w:rPr>
      </w:pPr>
    </w:p>
    <w:p w:rsidR="00190437" w:rsidRPr="00190437" w:rsidRDefault="00190437" w:rsidP="00190437">
      <w:pPr>
        <w:spacing w:after="0" w:line="240" w:lineRule="auto"/>
        <w:rPr>
          <w:sz w:val="20"/>
          <w:szCs w:val="20"/>
        </w:rPr>
      </w:pPr>
    </w:p>
    <w:p w:rsidR="00190437" w:rsidRPr="00190437" w:rsidRDefault="00190437" w:rsidP="00190437">
      <w:pPr>
        <w:spacing w:after="0" w:line="240" w:lineRule="auto"/>
        <w:rPr>
          <w:sz w:val="20"/>
          <w:szCs w:val="20"/>
        </w:rPr>
      </w:pPr>
    </w:p>
    <w:p w:rsidR="00190437" w:rsidRPr="00190437" w:rsidRDefault="00190437" w:rsidP="00190437">
      <w:pPr>
        <w:spacing w:after="0" w:line="240" w:lineRule="auto"/>
        <w:rPr>
          <w:sz w:val="20"/>
          <w:szCs w:val="20"/>
        </w:rPr>
      </w:pPr>
    </w:p>
    <w:p w:rsidR="00190437" w:rsidRPr="00190437" w:rsidRDefault="00190437" w:rsidP="00190437">
      <w:pPr>
        <w:spacing w:after="0" w:line="240" w:lineRule="auto"/>
        <w:rPr>
          <w:sz w:val="20"/>
          <w:szCs w:val="20"/>
        </w:rPr>
      </w:pPr>
    </w:p>
    <w:p w:rsidR="00190437" w:rsidRPr="00190437" w:rsidRDefault="00190437" w:rsidP="00190437">
      <w:pPr>
        <w:spacing w:after="0" w:line="240" w:lineRule="auto"/>
        <w:rPr>
          <w:sz w:val="20"/>
          <w:szCs w:val="20"/>
        </w:rPr>
      </w:pPr>
    </w:p>
    <w:p w:rsidR="00190437" w:rsidRDefault="00190437" w:rsidP="00190437">
      <w:pPr>
        <w:spacing w:after="0" w:line="240" w:lineRule="auto"/>
        <w:rPr>
          <w:sz w:val="20"/>
          <w:szCs w:val="20"/>
        </w:rPr>
      </w:pPr>
    </w:p>
    <w:p w:rsidR="00C171A9" w:rsidRDefault="00C171A9" w:rsidP="00190437">
      <w:pPr>
        <w:spacing w:after="0" w:line="240" w:lineRule="auto"/>
        <w:rPr>
          <w:sz w:val="20"/>
          <w:szCs w:val="20"/>
        </w:rPr>
      </w:pPr>
    </w:p>
    <w:p w:rsidR="001D301B" w:rsidRDefault="001D301B" w:rsidP="00190437">
      <w:pPr>
        <w:spacing w:after="0" w:line="240" w:lineRule="auto"/>
        <w:rPr>
          <w:sz w:val="20"/>
          <w:szCs w:val="20"/>
        </w:rPr>
      </w:pPr>
    </w:p>
    <w:p w:rsidR="001D301B" w:rsidRPr="00190437" w:rsidRDefault="001D301B" w:rsidP="00190437">
      <w:pPr>
        <w:spacing w:after="0" w:line="240" w:lineRule="auto"/>
        <w:rPr>
          <w:sz w:val="20"/>
          <w:szCs w:val="20"/>
        </w:rPr>
      </w:pPr>
    </w:p>
    <w:p w:rsidR="00B95B2C" w:rsidRDefault="00B95B2C" w:rsidP="00190437">
      <w:pPr>
        <w:spacing w:after="0" w:line="240" w:lineRule="auto"/>
        <w:rPr>
          <w:sz w:val="20"/>
          <w:szCs w:val="20"/>
        </w:rPr>
      </w:pPr>
    </w:p>
    <w:p w:rsidR="00190437" w:rsidRPr="00190437" w:rsidRDefault="00190437" w:rsidP="00190437">
      <w:pPr>
        <w:spacing w:after="0" w:line="240" w:lineRule="auto"/>
        <w:rPr>
          <w:sz w:val="20"/>
          <w:szCs w:val="20"/>
        </w:rPr>
      </w:pPr>
    </w:p>
    <w:p w:rsidR="00190437" w:rsidRPr="00190437" w:rsidRDefault="00190437" w:rsidP="00190437">
      <w:pPr>
        <w:spacing w:after="0" w:line="240" w:lineRule="auto"/>
        <w:rPr>
          <w:sz w:val="20"/>
          <w:szCs w:val="20"/>
        </w:rPr>
      </w:pPr>
      <w:r w:rsidRPr="00EB30C5">
        <w:rPr>
          <w:rFonts w:ascii="Times New Roman" w:hAnsi="Times New Roman" w:cs="Times New Roman"/>
          <w:bCs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160020</wp:posOffset>
            </wp:positionH>
            <wp:positionV relativeFrom="paragraph">
              <wp:posOffset>-33655</wp:posOffset>
            </wp:positionV>
            <wp:extent cx="711200" cy="670560"/>
            <wp:effectExtent l="0" t="0" r="0" b="0"/>
            <wp:wrapThrough wrapText="bothSides">
              <wp:wrapPolygon edited="0">
                <wp:start x="8100" y="0"/>
                <wp:lineTo x="0" y="6750"/>
                <wp:lineTo x="0" y="19023"/>
                <wp:lineTo x="7521" y="20864"/>
                <wp:lineTo x="13886" y="20864"/>
                <wp:lineTo x="15621" y="20250"/>
                <wp:lineTo x="20829" y="17795"/>
                <wp:lineTo x="20829" y="6136"/>
                <wp:lineTo x="12729" y="0"/>
                <wp:lineTo x="8100" y="0"/>
              </wp:wrapPolygon>
            </wp:wrapThrough>
            <wp:docPr id="13" name="Picture 6" descr="герб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6" descr="герб_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6705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3568700</wp:posOffset>
            </wp:positionH>
            <wp:positionV relativeFrom="paragraph">
              <wp:posOffset>-40005</wp:posOffset>
            </wp:positionV>
            <wp:extent cx="721360" cy="647700"/>
            <wp:effectExtent l="0" t="0" r="2540" b="0"/>
            <wp:wrapThrough wrapText="bothSides">
              <wp:wrapPolygon edited="0">
                <wp:start x="0" y="0"/>
                <wp:lineTo x="0" y="20965"/>
                <wp:lineTo x="21106" y="20965"/>
                <wp:lineTo x="21106" y="0"/>
                <wp:lineTo x="0" y="0"/>
              </wp:wrapPolygon>
            </wp:wrapThrough>
            <wp:docPr id="7" name="Рисунок 7" descr="&amp;Ecy;&amp;mcy;&amp;bcy;&amp;lcy;&amp;iecy;&amp;mcy;&amp;acy; &amp;ncy;&amp;ocy;&amp;vcy;&amp;acy;&amp;yacy;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Ecy;&amp;mcy;&amp;bcy;&amp;lcy;&amp;iecy;&amp;mcy;&amp;acy; &amp;ncy;&amp;ocy;&amp;vcy;&amp;acy;&amp;yacy;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90437" w:rsidRPr="00190437" w:rsidRDefault="00190437" w:rsidP="00190437">
      <w:pPr>
        <w:spacing w:after="0" w:line="240" w:lineRule="auto"/>
        <w:rPr>
          <w:sz w:val="20"/>
          <w:szCs w:val="20"/>
        </w:rPr>
      </w:pPr>
    </w:p>
    <w:p w:rsidR="00190437" w:rsidRPr="00190437" w:rsidRDefault="00190437" w:rsidP="00190437">
      <w:pPr>
        <w:spacing w:after="0" w:line="240" w:lineRule="auto"/>
        <w:rPr>
          <w:sz w:val="20"/>
          <w:szCs w:val="20"/>
        </w:rPr>
      </w:pPr>
    </w:p>
    <w:p w:rsidR="00190437" w:rsidRPr="00190437" w:rsidRDefault="00190437" w:rsidP="00190437">
      <w:pPr>
        <w:spacing w:after="0" w:line="240" w:lineRule="auto"/>
        <w:rPr>
          <w:sz w:val="20"/>
          <w:szCs w:val="20"/>
        </w:rPr>
      </w:pPr>
    </w:p>
    <w:p w:rsidR="00190437" w:rsidRPr="00190437" w:rsidRDefault="00190437" w:rsidP="00190437">
      <w:pPr>
        <w:spacing w:after="0" w:line="240" w:lineRule="auto"/>
        <w:rPr>
          <w:sz w:val="20"/>
          <w:szCs w:val="20"/>
        </w:rPr>
      </w:pPr>
    </w:p>
    <w:p w:rsidR="00190437" w:rsidRDefault="00190437" w:rsidP="00190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90437" w:rsidRPr="00190437" w:rsidRDefault="00190437" w:rsidP="001904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90437">
        <w:rPr>
          <w:rFonts w:ascii="Times New Roman" w:hAnsi="Times New Roman" w:cs="Times New Roman"/>
          <w:b/>
          <w:bCs/>
          <w:sz w:val="24"/>
          <w:szCs w:val="24"/>
        </w:rPr>
        <w:t>РЕ</w:t>
      </w:r>
      <w:r w:rsidR="00B95B2C">
        <w:rPr>
          <w:rFonts w:ascii="Times New Roman" w:hAnsi="Times New Roman" w:cs="Times New Roman"/>
          <w:b/>
          <w:bCs/>
          <w:sz w:val="24"/>
          <w:szCs w:val="24"/>
        </w:rPr>
        <w:t>КОМЕНДАЦИ</w:t>
      </w:r>
      <w:r w:rsidR="000F05D8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19043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190437">
        <w:rPr>
          <w:rFonts w:ascii="Times New Roman" w:hAnsi="Times New Roman" w:cs="Times New Roman"/>
          <w:b/>
          <w:sz w:val="24"/>
          <w:szCs w:val="24"/>
        </w:rPr>
        <w:br/>
      </w:r>
      <w:r w:rsidRPr="00190437">
        <w:rPr>
          <w:rFonts w:ascii="Times New Roman" w:hAnsi="Times New Roman" w:cs="Times New Roman"/>
          <w:b/>
          <w:bCs/>
          <w:sz w:val="20"/>
          <w:szCs w:val="20"/>
        </w:rPr>
        <w:t>окружного проектировочного семинара</w:t>
      </w:r>
      <w:r w:rsidR="003B29FE">
        <w:rPr>
          <w:rFonts w:ascii="Times New Roman" w:hAnsi="Times New Roman" w:cs="Times New Roman"/>
          <w:b/>
          <w:bCs/>
          <w:sz w:val="20"/>
          <w:szCs w:val="20"/>
        </w:rPr>
        <w:t>, состоявшегося 6 апреля 2016 года</w:t>
      </w:r>
    </w:p>
    <w:p w:rsidR="00190437" w:rsidRPr="00190437" w:rsidRDefault="003B29FE" w:rsidP="001904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в Городищенском научно-методическом округе</w:t>
      </w:r>
      <w:r w:rsidR="00190437" w:rsidRPr="00190437">
        <w:rPr>
          <w:rFonts w:ascii="Times New Roman" w:hAnsi="Times New Roman" w:cs="Times New Roman"/>
          <w:b/>
          <w:bCs/>
          <w:sz w:val="20"/>
          <w:szCs w:val="20"/>
        </w:rPr>
        <w:t xml:space="preserve"> Волгоградской области </w:t>
      </w:r>
    </w:p>
    <w:p w:rsidR="00190437" w:rsidRPr="00190437" w:rsidRDefault="00190437" w:rsidP="001904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90437" w:rsidRPr="00190437" w:rsidRDefault="00190437" w:rsidP="001904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90437">
        <w:rPr>
          <w:rFonts w:ascii="Times New Roman" w:hAnsi="Times New Roman" w:cs="Times New Roman"/>
          <w:b/>
          <w:bCs/>
        </w:rPr>
        <w:t xml:space="preserve">УПРАВЛЕНИЕ ЛИЧНОСТНО-ПРОФЕССИОНАЛЬНЫМ  </w:t>
      </w:r>
    </w:p>
    <w:p w:rsidR="00190437" w:rsidRPr="00190437" w:rsidRDefault="00190437" w:rsidP="001904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90437">
        <w:rPr>
          <w:rFonts w:ascii="Times New Roman" w:hAnsi="Times New Roman" w:cs="Times New Roman"/>
          <w:b/>
          <w:bCs/>
        </w:rPr>
        <w:t>РАЗВИТИЕМ УЧИТЕЛЕЙ  В УСЛОВИЯХ ВНЕДРЕНИЯ ПРОФЕССИОНАЛЬНОГО  СТАНДАРТА «ПЕДАГОГ»</w:t>
      </w:r>
    </w:p>
    <w:p w:rsidR="00190437" w:rsidRPr="00190437" w:rsidRDefault="00190437" w:rsidP="00190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0437" w:rsidRPr="00190437" w:rsidRDefault="00190437" w:rsidP="003B29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90437">
        <w:rPr>
          <w:rFonts w:ascii="Times New Roman" w:hAnsi="Times New Roman" w:cs="Times New Roman"/>
          <w:sz w:val="20"/>
          <w:szCs w:val="20"/>
        </w:rPr>
        <w:t xml:space="preserve">Апробация и внедрение профессионального стандарта </w:t>
      </w:r>
      <w:r w:rsidR="004841B4" w:rsidRPr="00190437">
        <w:rPr>
          <w:rFonts w:ascii="Times New Roman" w:hAnsi="Times New Roman" w:cs="Times New Roman"/>
          <w:sz w:val="20"/>
          <w:szCs w:val="20"/>
        </w:rPr>
        <w:t>«Педагог»</w:t>
      </w:r>
      <w:r w:rsidR="000F05D8">
        <w:rPr>
          <w:rFonts w:ascii="Times New Roman" w:hAnsi="Times New Roman" w:cs="Times New Roman"/>
          <w:sz w:val="20"/>
          <w:szCs w:val="20"/>
        </w:rPr>
        <w:t xml:space="preserve"> </w:t>
      </w:r>
      <w:r w:rsidR="00B95B2C">
        <w:rPr>
          <w:rFonts w:ascii="Times New Roman" w:hAnsi="Times New Roman" w:cs="Times New Roman"/>
          <w:sz w:val="20"/>
          <w:szCs w:val="20"/>
        </w:rPr>
        <w:t xml:space="preserve">(далее – Стандарт «Педагог») </w:t>
      </w:r>
      <w:r w:rsidRPr="00190437">
        <w:rPr>
          <w:rFonts w:ascii="Times New Roman" w:hAnsi="Times New Roman" w:cs="Times New Roman"/>
          <w:sz w:val="20"/>
          <w:szCs w:val="20"/>
        </w:rPr>
        <w:t xml:space="preserve">является одним из приоритетных направлений развития системы </w:t>
      </w:r>
      <w:r w:rsidR="003B29FE">
        <w:rPr>
          <w:rFonts w:ascii="Times New Roman" w:hAnsi="Times New Roman" w:cs="Times New Roman"/>
          <w:sz w:val="20"/>
          <w:szCs w:val="20"/>
        </w:rPr>
        <w:t xml:space="preserve">общего </w:t>
      </w:r>
      <w:r w:rsidRPr="00190437">
        <w:rPr>
          <w:rFonts w:ascii="Times New Roman" w:hAnsi="Times New Roman" w:cs="Times New Roman"/>
          <w:sz w:val="20"/>
          <w:szCs w:val="20"/>
        </w:rPr>
        <w:t>образования</w:t>
      </w:r>
      <w:r w:rsidR="003B29FE">
        <w:rPr>
          <w:rFonts w:ascii="Times New Roman" w:hAnsi="Times New Roman" w:cs="Times New Roman"/>
          <w:sz w:val="20"/>
          <w:szCs w:val="20"/>
        </w:rPr>
        <w:t>. В</w:t>
      </w:r>
      <w:r w:rsidRPr="00190437">
        <w:rPr>
          <w:rFonts w:ascii="Times New Roman" w:hAnsi="Times New Roman" w:cs="Times New Roman"/>
          <w:sz w:val="20"/>
          <w:szCs w:val="20"/>
        </w:rPr>
        <w:t xml:space="preserve"> Волгоградской области</w:t>
      </w:r>
      <w:r w:rsidR="000F05D8">
        <w:rPr>
          <w:rFonts w:ascii="Times New Roman" w:hAnsi="Times New Roman" w:cs="Times New Roman"/>
          <w:sz w:val="20"/>
          <w:szCs w:val="20"/>
        </w:rPr>
        <w:t xml:space="preserve"> </w:t>
      </w:r>
      <w:r w:rsidR="00B95B2C">
        <w:rPr>
          <w:rFonts w:ascii="Times New Roman" w:hAnsi="Times New Roman" w:cs="Times New Roman"/>
          <w:sz w:val="20"/>
          <w:szCs w:val="20"/>
        </w:rPr>
        <w:t>С</w:t>
      </w:r>
      <w:r w:rsidRPr="00190437">
        <w:rPr>
          <w:rFonts w:ascii="Times New Roman" w:hAnsi="Times New Roman" w:cs="Times New Roman"/>
          <w:sz w:val="20"/>
          <w:szCs w:val="20"/>
        </w:rPr>
        <w:t xml:space="preserve">тандарт «Педагог» </w:t>
      </w:r>
      <w:r w:rsidRPr="001D301B">
        <w:rPr>
          <w:rFonts w:ascii="Times New Roman" w:hAnsi="Times New Roman" w:cs="Times New Roman"/>
          <w:sz w:val="20"/>
          <w:szCs w:val="20"/>
        </w:rPr>
        <w:t xml:space="preserve">должен </w:t>
      </w:r>
      <w:r w:rsidRPr="00190437">
        <w:rPr>
          <w:rFonts w:ascii="Times New Roman" w:hAnsi="Times New Roman" w:cs="Times New Roman"/>
          <w:sz w:val="20"/>
          <w:szCs w:val="20"/>
        </w:rPr>
        <w:t>стать основным ориентиром, определяющим ожидаемые результаты профессиональ</w:t>
      </w:r>
      <w:r w:rsidR="003B29FE">
        <w:rPr>
          <w:rFonts w:ascii="Times New Roman" w:hAnsi="Times New Roman" w:cs="Times New Roman"/>
          <w:sz w:val="20"/>
          <w:szCs w:val="20"/>
        </w:rPr>
        <w:t>но</w:t>
      </w:r>
      <w:r w:rsidR="00FC49FE">
        <w:rPr>
          <w:rFonts w:ascii="Times New Roman" w:hAnsi="Times New Roman" w:cs="Times New Roman"/>
          <w:sz w:val="20"/>
          <w:szCs w:val="20"/>
        </w:rPr>
        <w:t>й</w:t>
      </w:r>
      <w:r w:rsidR="003B29FE">
        <w:rPr>
          <w:rFonts w:ascii="Times New Roman" w:hAnsi="Times New Roman" w:cs="Times New Roman"/>
          <w:sz w:val="20"/>
          <w:szCs w:val="20"/>
        </w:rPr>
        <w:t xml:space="preserve"> педагогической деятельности</w:t>
      </w:r>
      <w:r w:rsidRPr="00190437">
        <w:rPr>
          <w:rFonts w:ascii="Times New Roman" w:hAnsi="Times New Roman" w:cs="Times New Roman"/>
          <w:sz w:val="20"/>
          <w:szCs w:val="20"/>
        </w:rPr>
        <w:t xml:space="preserve">, что  в свою очередь, </w:t>
      </w:r>
      <w:r w:rsidR="001D301B" w:rsidRPr="001D301B">
        <w:rPr>
          <w:rFonts w:ascii="Times New Roman" w:hAnsi="Times New Roman" w:cs="Times New Roman"/>
          <w:sz w:val="20"/>
          <w:szCs w:val="20"/>
        </w:rPr>
        <w:t>будет</w:t>
      </w:r>
      <w:r w:rsidRPr="00190437">
        <w:rPr>
          <w:rFonts w:ascii="Times New Roman" w:hAnsi="Times New Roman" w:cs="Times New Roman"/>
          <w:sz w:val="20"/>
          <w:szCs w:val="20"/>
        </w:rPr>
        <w:t xml:space="preserve"> гарантировать качественное и эффективное выполнение требований федеральных государственных образовательных стандартов общего образования.</w:t>
      </w:r>
    </w:p>
    <w:p w:rsidR="00190437" w:rsidRPr="00190437" w:rsidRDefault="003B29FE" w:rsidP="001904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Для достижения требований </w:t>
      </w:r>
      <w:r w:rsidR="00190437" w:rsidRPr="00190437">
        <w:rPr>
          <w:rFonts w:ascii="Times New Roman" w:hAnsi="Times New Roman" w:cs="Times New Roman"/>
          <w:sz w:val="20"/>
          <w:szCs w:val="20"/>
        </w:rPr>
        <w:t>Стандарт</w:t>
      </w:r>
      <w:r>
        <w:rPr>
          <w:rFonts w:ascii="Times New Roman" w:hAnsi="Times New Roman" w:cs="Times New Roman"/>
          <w:sz w:val="20"/>
          <w:szCs w:val="20"/>
        </w:rPr>
        <w:t>а</w:t>
      </w:r>
      <w:r w:rsidR="00B95B2C">
        <w:rPr>
          <w:rFonts w:ascii="Times New Roman" w:hAnsi="Times New Roman" w:cs="Times New Roman"/>
          <w:sz w:val="20"/>
          <w:szCs w:val="20"/>
        </w:rPr>
        <w:t xml:space="preserve"> «Педагог»</w:t>
      </w:r>
      <w:r>
        <w:rPr>
          <w:rFonts w:ascii="Times New Roman" w:hAnsi="Times New Roman" w:cs="Times New Roman"/>
          <w:sz w:val="20"/>
          <w:szCs w:val="20"/>
        </w:rPr>
        <w:t xml:space="preserve"> требуется</w:t>
      </w:r>
      <w:r w:rsidR="00190437" w:rsidRPr="00190437">
        <w:rPr>
          <w:rFonts w:ascii="Times New Roman" w:hAnsi="Times New Roman" w:cs="Times New Roman"/>
          <w:sz w:val="20"/>
          <w:szCs w:val="20"/>
        </w:rPr>
        <w:t xml:space="preserve"> выстраивание </w:t>
      </w:r>
      <w:r>
        <w:rPr>
          <w:rFonts w:ascii="Times New Roman" w:hAnsi="Times New Roman" w:cs="Times New Roman"/>
          <w:sz w:val="20"/>
          <w:szCs w:val="20"/>
        </w:rPr>
        <w:t>индивидуальных образовательных маршрутов и индивидуальных программ</w:t>
      </w:r>
      <w:r w:rsidR="00190437" w:rsidRPr="00190437">
        <w:rPr>
          <w:rFonts w:ascii="Times New Roman" w:hAnsi="Times New Roman" w:cs="Times New Roman"/>
          <w:sz w:val="20"/>
          <w:szCs w:val="20"/>
        </w:rPr>
        <w:t xml:space="preserve"> развития профессиональ</w:t>
      </w:r>
      <w:r>
        <w:rPr>
          <w:rFonts w:ascii="Times New Roman" w:hAnsi="Times New Roman" w:cs="Times New Roman"/>
          <w:sz w:val="20"/>
          <w:szCs w:val="20"/>
        </w:rPr>
        <w:t>ных и личностных качеств учителей и воспитателей</w:t>
      </w:r>
      <w:r w:rsidR="00190437" w:rsidRPr="00190437">
        <w:rPr>
          <w:rFonts w:ascii="Times New Roman" w:hAnsi="Times New Roman" w:cs="Times New Roman"/>
          <w:sz w:val="20"/>
          <w:szCs w:val="20"/>
        </w:rPr>
        <w:t>.</w:t>
      </w:r>
    </w:p>
    <w:p w:rsidR="00190437" w:rsidRPr="00190437" w:rsidRDefault="00190437" w:rsidP="003B29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90437">
        <w:rPr>
          <w:rFonts w:ascii="Times New Roman" w:hAnsi="Times New Roman" w:cs="Times New Roman"/>
          <w:sz w:val="20"/>
          <w:szCs w:val="20"/>
        </w:rPr>
        <w:t xml:space="preserve">Итогом первого этапа внедрения </w:t>
      </w:r>
      <w:r w:rsidR="00B95B2C">
        <w:rPr>
          <w:rFonts w:ascii="Times New Roman" w:hAnsi="Times New Roman" w:cs="Times New Roman"/>
          <w:sz w:val="20"/>
          <w:szCs w:val="20"/>
        </w:rPr>
        <w:t>С</w:t>
      </w:r>
      <w:r w:rsidRPr="00190437">
        <w:rPr>
          <w:rFonts w:ascii="Times New Roman" w:hAnsi="Times New Roman" w:cs="Times New Roman"/>
          <w:sz w:val="20"/>
          <w:szCs w:val="20"/>
        </w:rPr>
        <w:t xml:space="preserve">тандарта «Педагог» в </w:t>
      </w:r>
      <w:r w:rsidRPr="00190437">
        <w:rPr>
          <w:rFonts w:ascii="Times New Roman" w:hAnsi="Times New Roman" w:cs="Times New Roman"/>
          <w:color w:val="000000"/>
          <w:sz w:val="20"/>
          <w:szCs w:val="20"/>
        </w:rPr>
        <w:t>Городищенском научно-методическом округе системы образования Волгоградской области</w:t>
      </w:r>
      <w:r w:rsidRPr="00190437">
        <w:rPr>
          <w:rFonts w:ascii="Times New Roman" w:hAnsi="Times New Roman" w:cs="Times New Roman"/>
          <w:sz w:val="20"/>
          <w:szCs w:val="20"/>
        </w:rPr>
        <w:t xml:space="preserve"> является разработка нормативной и</w:t>
      </w:r>
      <w:r w:rsidR="003B29FE">
        <w:rPr>
          <w:rFonts w:ascii="Times New Roman" w:hAnsi="Times New Roman" w:cs="Times New Roman"/>
          <w:sz w:val="20"/>
          <w:szCs w:val="20"/>
        </w:rPr>
        <w:t xml:space="preserve"> методической документации, необходимой для применения</w:t>
      </w:r>
      <w:r w:rsidR="000F05D8">
        <w:rPr>
          <w:rFonts w:ascii="Times New Roman" w:hAnsi="Times New Roman" w:cs="Times New Roman"/>
          <w:sz w:val="20"/>
          <w:szCs w:val="20"/>
        </w:rPr>
        <w:t xml:space="preserve"> </w:t>
      </w:r>
      <w:r w:rsidR="00B95B2C">
        <w:rPr>
          <w:rFonts w:ascii="Times New Roman" w:hAnsi="Times New Roman" w:cs="Times New Roman"/>
          <w:sz w:val="20"/>
          <w:szCs w:val="20"/>
        </w:rPr>
        <w:t>С</w:t>
      </w:r>
      <w:r w:rsidRPr="00190437">
        <w:rPr>
          <w:rFonts w:ascii="Times New Roman" w:hAnsi="Times New Roman" w:cs="Times New Roman"/>
          <w:sz w:val="20"/>
          <w:szCs w:val="20"/>
        </w:rPr>
        <w:t>тандарта «Педагог» в соответствии с нормативно-правовыми документами федер</w:t>
      </w:r>
      <w:r w:rsidR="003B29FE">
        <w:rPr>
          <w:rFonts w:ascii="Times New Roman" w:hAnsi="Times New Roman" w:cs="Times New Roman"/>
          <w:sz w:val="20"/>
          <w:szCs w:val="20"/>
        </w:rPr>
        <w:t>ального и регионального уровней, а также</w:t>
      </w:r>
      <w:r w:rsidRPr="00190437">
        <w:rPr>
          <w:rFonts w:ascii="Times New Roman" w:hAnsi="Times New Roman" w:cs="Times New Roman"/>
          <w:sz w:val="20"/>
          <w:szCs w:val="20"/>
        </w:rPr>
        <w:t xml:space="preserve"> мониторинг профессиональных затруднений руководящих и педагогических кадров</w:t>
      </w:r>
      <w:r w:rsidR="003B29FE">
        <w:rPr>
          <w:rFonts w:ascii="Times New Roman" w:hAnsi="Times New Roman" w:cs="Times New Roman"/>
          <w:sz w:val="20"/>
          <w:szCs w:val="20"/>
        </w:rPr>
        <w:t xml:space="preserve"> в связи с апробацией </w:t>
      </w:r>
      <w:r w:rsidR="003B29FE" w:rsidRPr="003B29FE">
        <w:rPr>
          <w:rFonts w:ascii="Times New Roman" w:hAnsi="Times New Roman" w:cs="Times New Roman"/>
          <w:sz w:val="20"/>
          <w:szCs w:val="20"/>
        </w:rPr>
        <w:t>Стандарта «Педагог»</w:t>
      </w:r>
      <w:r w:rsidR="003B29FE">
        <w:rPr>
          <w:rFonts w:ascii="Times New Roman" w:hAnsi="Times New Roman" w:cs="Times New Roman"/>
          <w:sz w:val="20"/>
          <w:szCs w:val="20"/>
        </w:rPr>
        <w:t>. Кроме того, на данном этапе совершенствовались и развивались трудовые действия</w:t>
      </w:r>
      <w:r w:rsidRPr="00190437">
        <w:rPr>
          <w:rFonts w:ascii="Times New Roman" w:hAnsi="Times New Roman" w:cs="Times New Roman"/>
          <w:sz w:val="20"/>
          <w:szCs w:val="20"/>
        </w:rPr>
        <w:t xml:space="preserve">, </w:t>
      </w:r>
      <w:r w:rsidR="003B29FE">
        <w:rPr>
          <w:rFonts w:ascii="Times New Roman" w:hAnsi="Times New Roman" w:cs="Times New Roman"/>
          <w:sz w:val="20"/>
          <w:szCs w:val="20"/>
        </w:rPr>
        <w:t>необходимые знания и умения учителя в соответствии с требова</w:t>
      </w:r>
      <w:r w:rsidR="00B95B2C">
        <w:rPr>
          <w:rFonts w:ascii="Times New Roman" w:hAnsi="Times New Roman" w:cs="Times New Roman"/>
          <w:sz w:val="20"/>
          <w:szCs w:val="20"/>
        </w:rPr>
        <w:t>ниями С</w:t>
      </w:r>
      <w:r w:rsidRPr="00190437">
        <w:rPr>
          <w:rFonts w:ascii="Times New Roman" w:hAnsi="Times New Roman" w:cs="Times New Roman"/>
          <w:sz w:val="20"/>
          <w:szCs w:val="20"/>
        </w:rPr>
        <w:t>тандарта «Педагог».</w:t>
      </w:r>
    </w:p>
    <w:p w:rsidR="00190437" w:rsidRPr="00190437" w:rsidRDefault="00190437" w:rsidP="001904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0437">
        <w:rPr>
          <w:rFonts w:ascii="Times New Roman" w:hAnsi="Times New Roman" w:cs="Times New Roman"/>
          <w:b/>
          <w:sz w:val="20"/>
          <w:szCs w:val="20"/>
        </w:rPr>
        <w:t>Рефлексия событий по итогам деятельности проектировочной площадки № 1 по теме «Профессиональный стандарт «Педагог» как основа управления личностно-профессиональным развитием учителей».</w:t>
      </w:r>
    </w:p>
    <w:p w:rsidR="00190437" w:rsidRPr="00190437" w:rsidRDefault="00190437" w:rsidP="001904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90437">
        <w:rPr>
          <w:rFonts w:ascii="Times New Roman" w:hAnsi="Times New Roman" w:cs="Times New Roman"/>
          <w:sz w:val="20"/>
          <w:szCs w:val="20"/>
        </w:rPr>
        <w:t>Необходимость модернизации системы работы с кадрами организации, осуществляющей образовательн</w:t>
      </w:r>
      <w:r w:rsidR="004841B4">
        <w:rPr>
          <w:rFonts w:ascii="Times New Roman" w:hAnsi="Times New Roman" w:cs="Times New Roman"/>
          <w:sz w:val="20"/>
          <w:szCs w:val="20"/>
        </w:rPr>
        <w:t>ую</w:t>
      </w:r>
      <w:r w:rsidRPr="00190437">
        <w:rPr>
          <w:rFonts w:ascii="Times New Roman" w:hAnsi="Times New Roman" w:cs="Times New Roman"/>
          <w:sz w:val="20"/>
          <w:szCs w:val="20"/>
        </w:rPr>
        <w:t xml:space="preserve"> деятельност</w:t>
      </w:r>
      <w:r w:rsidR="004841B4">
        <w:rPr>
          <w:rFonts w:ascii="Times New Roman" w:hAnsi="Times New Roman" w:cs="Times New Roman"/>
          <w:sz w:val="20"/>
          <w:szCs w:val="20"/>
        </w:rPr>
        <w:t>ь</w:t>
      </w:r>
      <w:r w:rsidR="000F05D8">
        <w:rPr>
          <w:rFonts w:ascii="Times New Roman" w:hAnsi="Times New Roman" w:cs="Times New Roman"/>
          <w:sz w:val="20"/>
          <w:szCs w:val="20"/>
        </w:rPr>
        <w:t>,</w:t>
      </w:r>
      <w:r w:rsidR="0087245C">
        <w:rPr>
          <w:rFonts w:ascii="Times New Roman" w:hAnsi="Times New Roman" w:cs="Times New Roman"/>
          <w:sz w:val="20"/>
          <w:szCs w:val="20"/>
        </w:rPr>
        <w:t xml:space="preserve"> обусловлена</w:t>
      </w:r>
      <w:r w:rsidRPr="00190437">
        <w:rPr>
          <w:rFonts w:ascii="Times New Roman" w:hAnsi="Times New Roman" w:cs="Times New Roman"/>
          <w:sz w:val="20"/>
          <w:szCs w:val="20"/>
        </w:rPr>
        <w:t xml:space="preserve"> содержанием требований </w:t>
      </w:r>
      <w:r w:rsidR="00B95B2C">
        <w:rPr>
          <w:rFonts w:ascii="Times New Roman" w:hAnsi="Times New Roman" w:cs="Times New Roman"/>
          <w:sz w:val="20"/>
          <w:szCs w:val="20"/>
        </w:rPr>
        <w:t>С</w:t>
      </w:r>
      <w:r w:rsidR="0087245C">
        <w:rPr>
          <w:rFonts w:ascii="Times New Roman" w:hAnsi="Times New Roman" w:cs="Times New Roman"/>
          <w:sz w:val="20"/>
          <w:szCs w:val="20"/>
        </w:rPr>
        <w:t>тандарта «Педагог»</w:t>
      </w:r>
      <w:r w:rsidR="000F05D8">
        <w:rPr>
          <w:rFonts w:ascii="Times New Roman" w:hAnsi="Times New Roman" w:cs="Times New Roman"/>
          <w:sz w:val="20"/>
          <w:szCs w:val="20"/>
        </w:rPr>
        <w:t xml:space="preserve">, </w:t>
      </w:r>
      <w:r w:rsidRPr="00190437">
        <w:rPr>
          <w:rFonts w:ascii="Times New Roman" w:hAnsi="Times New Roman" w:cs="Times New Roman"/>
          <w:sz w:val="20"/>
          <w:szCs w:val="20"/>
        </w:rPr>
        <w:t xml:space="preserve">а также отсутствием взаимосвязи между квалификацией педагогического работника, качеством его профессиональной деятельности и оплатой труда; отсутствием эффективных каналов </w:t>
      </w:r>
      <w:r w:rsidRPr="00190437">
        <w:rPr>
          <w:rFonts w:ascii="Times New Roman" w:hAnsi="Times New Roman" w:cs="Times New Roman"/>
          <w:sz w:val="20"/>
          <w:szCs w:val="20"/>
        </w:rPr>
        <w:lastRenderedPageBreak/>
        <w:t>представления общественности результатов успешной профессиональной деятельности педагогов.</w:t>
      </w:r>
    </w:p>
    <w:p w:rsidR="00190437" w:rsidRPr="00190437" w:rsidRDefault="0087245C" w:rsidP="001904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="00190437" w:rsidRPr="00190437">
        <w:rPr>
          <w:rFonts w:ascii="Times New Roman" w:hAnsi="Times New Roman" w:cs="Times New Roman"/>
          <w:sz w:val="20"/>
          <w:szCs w:val="20"/>
        </w:rPr>
        <w:t xml:space="preserve">а территории </w:t>
      </w:r>
      <w:r w:rsidR="00190437" w:rsidRPr="00190437">
        <w:rPr>
          <w:rFonts w:ascii="Times New Roman" w:hAnsi="Times New Roman" w:cs="Times New Roman"/>
          <w:color w:val="000000"/>
          <w:sz w:val="20"/>
          <w:szCs w:val="20"/>
        </w:rPr>
        <w:t xml:space="preserve">Городищенского научно-методического округа Волгоградской области в течение года проведена значимая работа, направленная на совершенствование нормативно-правовой базы организаций, осуществляющих образовательную деятельность, повышение </w:t>
      </w:r>
      <w:r w:rsidR="00190437" w:rsidRPr="00190437">
        <w:rPr>
          <w:rFonts w:ascii="Times New Roman" w:hAnsi="Times New Roman" w:cs="Times New Roman"/>
          <w:sz w:val="20"/>
          <w:szCs w:val="20"/>
        </w:rPr>
        <w:t>уровня профессиональной квалифик</w:t>
      </w:r>
      <w:r>
        <w:rPr>
          <w:rFonts w:ascii="Times New Roman" w:hAnsi="Times New Roman" w:cs="Times New Roman"/>
          <w:sz w:val="20"/>
          <w:szCs w:val="20"/>
        </w:rPr>
        <w:t xml:space="preserve">ации педагогических работников </w:t>
      </w:r>
      <w:r w:rsidR="00190437" w:rsidRPr="00190437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 xml:space="preserve"> развитие опыта</w:t>
      </w:r>
      <w:r w:rsidR="00190437" w:rsidRPr="00190437">
        <w:rPr>
          <w:rFonts w:ascii="Times New Roman" w:hAnsi="Times New Roman" w:cs="Times New Roman"/>
          <w:sz w:val="20"/>
          <w:szCs w:val="20"/>
        </w:rPr>
        <w:t xml:space="preserve"> профессиональной деятельности.</w:t>
      </w:r>
    </w:p>
    <w:p w:rsidR="00190437" w:rsidRPr="00190437" w:rsidRDefault="00190437" w:rsidP="0019043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0437">
        <w:rPr>
          <w:rFonts w:ascii="Times New Roman" w:hAnsi="Times New Roman" w:cs="Times New Roman"/>
          <w:b/>
          <w:sz w:val="20"/>
          <w:szCs w:val="20"/>
        </w:rPr>
        <w:t>Участники проектировочной площадки № 1 рекомендуют:</w:t>
      </w:r>
    </w:p>
    <w:p w:rsidR="00190437" w:rsidRDefault="00190437" w:rsidP="0019043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437">
        <w:rPr>
          <w:rFonts w:ascii="Times New Roman" w:hAnsi="Times New Roman" w:cs="Times New Roman"/>
          <w:sz w:val="20"/>
          <w:szCs w:val="20"/>
        </w:rPr>
        <w:t>в срок до 01.01.2017 привести в соответствие локальные нормативные акты организации</w:t>
      </w:r>
      <w:r w:rsidR="0087245C">
        <w:rPr>
          <w:rFonts w:ascii="Times New Roman" w:hAnsi="Times New Roman" w:cs="Times New Roman"/>
          <w:sz w:val="20"/>
          <w:szCs w:val="20"/>
        </w:rPr>
        <w:t>й, осуществляющих</w:t>
      </w:r>
      <w:r w:rsidRPr="00190437">
        <w:rPr>
          <w:rFonts w:ascii="Times New Roman" w:hAnsi="Times New Roman" w:cs="Times New Roman"/>
          <w:sz w:val="20"/>
          <w:szCs w:val="20"/>
        </w:rPr>
        <w:t xml:space="preserve"> образовательную деятельность, требованиям </w:t>
      </w:r>
      <w:r w:rsidR="00B95B2C">
        <w:rPr>
          <w:rFonts w:ascii="Times New Roman" w:hAnsi="Times New Roman" w:cs="Times New Roman"/>
          <w:sz w:val="20"/>
          <w:szCs w:val="20"/>
        </w:rPr>
        <w:t>С</w:t>
      </w:r>
      <w:r w:rsidRPr="00190437">
        <w:rPr>
          <w:rFonts w:ascii="Times New Roman" w:hAnsi="Times New Roman" w:cs="Times New Roman"/>
          <w:sz w:val="20"/>
          <w:szCs w:val="20"/>
        </w:rPr>
        <w:t>тандарта «Педагог»;</w:t>
      </w:r>
    </w:p>
    <w:p w:rsidR="00C171A9" w:rsidRPr="001D301B" w:rsidRDefault="00C171A9" w:rsidP="0087245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301B">
        <w:rPr>
          <w:rFonts w:ascii="Times New Roman" w:hAnsi="Times New Roman" w:cs="Times New Roman"/>
          <w:sz w:val="20"/>
          <w:szCs w:val="20"/>
        </w:rPr>
        <w:t>связать квалификационную категорию работника с формированием должностных обязанностей и установлением условий оплаты труда, учитывающих уровень квалификации работника и достигнутые результаты его профессиональной деятельности в форме эффективного контракта как трудового договора</w:t>
      </w:r>
      <w:r w:rsidR="0087245C">
        <w:rPr>
          <w:rFonts w:ascii="Times New Roman" w:hAnsi="Times New Roman" w:cs="Times New Roman"/>
          <w:sz w:val="20"/>
          <w:szCs w:val="20"/>
        </w:rPr>
        <w:t>, учитывающего требования</w:t>
      </w:r>
      <w:r w:rsidR="000F05D8">
        <w:rPr>
          <w:rFonts w:ascii="Times New Roman" w:hAnsi="Times New Roman" w:cs="Times New Roman"/>
          <w:sz w:val="20"/>
          <w:szCs w:val="20"/>
        </w:rPr>
        <w:t xml:space="preserve"> </w:t>
      </w:r>
      <w:r w:rsidR="0087245C">
        <w:rPr>
          <w:rFonts w:ascii="Times New Roman" w:hAnsi="Times New Roman" w:cs="Times New Roman"/>
          <w:sz w:val="20"/>
          <w:szCs w:val="20"/>
        </w:rPr>
        <w:t>Стандарта «Педагог»</w:t>
      </w:r>
      <w:r w:rsidRPr="001D301B">
        <w:rPr>
          <w:rFonts w:ascii="Times New Roman" w:hAnsi="Times New Roman" w:cs="Times New Roman"/>
          <w:sz w:val="20"/>
          <w:szCs w:val="20"/>
        </w:rPr>
        <w:t>;</w:t>
      </w:r>
    </w:p>
    <w:p w:rsidR="00190437" w:rsidRPr="004841B4" w:rsidRDefault="00190437" w:rsidP="0019043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41B4">
        <w:rPr>
          <w:rFonts w:ascii="Times New Roman" w:hAnsi="Times New Roman" w:cs="Times New Roman"/>
          <w:sz w:val="20"/>
          <w:szCs w:val="20"/>
        </w:rPr>
        <w:t>продолжить работу по выявлению</w:t>
      </w:r>
      <w:r w:rsidR="00FC49FE">
        <w:rPr>
          <w:rFonts w:ascii="Times New Roman" w:hAnsi="Times New Roman" w:cs="Times New Roman"/>
          <w:sz w:val="20"/>
          <w:szCs w:val="20"/>
        </w:rPr>
        <w:t xml:space="preserve"> </w:t>
      </w:r>
      <w:r w:rsidR="0087245C">
        <w:rPr>
          <w:rFonts w:ascii="Times New Roman" w:hAnsi="Times New Roman" w:cs="Times New Roman"/>
          <w:sz w:val="20"/>
          <w:szCs w:val="20"/>
        </w:rPr>
        <w:t>и обсуждению</w:t>
      </w:r>
      <w:r w:rsidRPr="004841B4">
        <w:rPr>
          <w:rFonts w:ascii="Times New Roman" w:hAnsi="Times New Roman" w:cs="Times New Roman"/>
          <w:sz w:val="20"/>
          <w:szCs w:val="20"/>
        </w:rPr>
        <w:t xml:space="preserve"> проблем и рисков использования </w:t>
      </w:r>
      <w:r w:rsidR="00B95B2C">
        <w:rPr>
          <w:rFonts w:ascii="Times New Roman" w:hAnsi="Times New Roman" w:cs="Times New Roman"/>
          <w:sz w:val="20"/>
          <w:szCs w:val="20"/>
        </w:rPr>
        <w:t>С</w:t>
      </w:r>
      <w:r w:rsidRPr="004841B4">
        <w:rPr>
          <w:rFonts w:ascii="Times New Roman" w:hAnsi="Times New Roman" w:cs="Times New Roman"/>
          <w:sz w:val="20"/>
          <w:szCs w:val="20"/>
        </w:rPr>
        <w:t xml:space="preserve">тандарта «Педагог» в осуществлении кадровой политики, управлении персоналом, аттестации работников на соответствие занимаемой должности, разработке должностных обязанностей и установления системы оплаты труда с учетом требований </w:t>
      </w:r>
      <w:r w:rsidR="00B95B2C">
        <w:rPr>
          <w:rFonts w:ascii="Times New Roman" w:hAnsi="Times New Roman" w:cs="Times New Roman"/>
          <w:sz w:val="20"/>
          <w:szCs w:val="20"/>
        </w:rPr>
        <w:t>С</w:t>
      </w:r>
      <w:r w:rsidRPr="004841B4">
        <w:rPr>
          <w:rFonts w:ascii="Times New Roman" w:hAnsi="Times New Roman" w:cs="Times New Roman"/>
          <w:sz w:val="20"/>
          <w:szCs w:val="20"/>
        </w:rPr>
        <w:t>тандарта «Педагог»;</w:t>
      </w:r>
    </w:p>
    <w:p w:rsidR="00190437" w:rsidRPr="00190437" w:rsidRDefault="00190437" w:rsidP="0019043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437">
        <w:rPr>
          <w:rFonts w:ascii="Times New Roman" w:hAnsi="Times New Roman" w:cs="Times New Roman"/>
          <w:sz w:val="20"/>
          <w:szCs w:val="20"/>
        </w:rPr>
        <w:t xml:space="preserve">организовать непрерывное повышение квалификации руководящих и педагогических работников в соответствии с требованиями </w:t>
      </w:r>
      <w:r w:rsidR="00B95B2C">
        <w:rPr>
          <w:rFonts w:ascii="Times New Roman" w:hAnsi="Times New Roman" w:cs="Times New Roman"/>
          <w:sz w:val="20"/>
          <w:szCs w:val="20"/>
        </w:rPr>
        <w:t>С</w:t>
      </w:r>
      <w:r w:rsidRPr="00190437">
        <w:rPr>
          <w:rFonts w:ascii="Times New Roman" w:hAnsi="Times New Roman" w:cs="Times New Roman"/>
          <w:sz w:val="20"/>
          <w:szCs w:val="20"/>
        </w:rPr>
        <w:t xml:space="preserve">тандарта «Педагог» как на базе организации, осуществляющей образовательную деятельность, так </w:t>
      </w:r>
      <w:r w:rsidR="0087245C">
        <w:rPr>
          <w:rFonts w:ascii="Times New Roman" w:hAnsi="Times New Roman" w:cs="Times New Roman"/>
          <w:sz w:val="20"/>
          <w:szCs w:val="20"/>
        </w:rPr>
        <w:t xml:space="preserve">и </w:t>
      </w:r>
      <w:r w:rsidRPr="00190437">
        <w:rPr>
          <w:rFonts w:ascii="Times New Roman" w:hAnsi="Times New Roman" w:cs="Times New Roman"/>
          <w:sz w:val="20"/>
          <w:szCs w:val="20"/>
        </w:rPr>
        <w:t>на базе ГАУ ДПО «Волгоградская государственная академия последипломного образования»;</w:t>
      </w:r>
    </w:p>
    <w:p w:rsidR="00190437" w:rsidRPr="00190437" w:rsidRDefault="00190437" w:rsidP="0019043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0437">
        <w:rPr>
          <w:rFonts w:ascii="Times New Roman" w:hAnsi="Times New Roman" w:cs="Times New Roman"/>
          <w:sz w:val="20"/>
          <w:szCs w:val="20"/>
        </w:rPr>
        <w:t>совершенствовать систему стимулирования и развития мотивации педагогических работников к професс</w:t>
      </w:r>
      <w:r w:rsidR="0087245C">
        <w:rPr>
          <w:rFonts w:ascii="Times New Roman" w:hAnsi="Times New Roman" w:cs="Times New Roman"/>
          <w:sz w:val="20"/>
          <w:szCs w:val="20"/>
        </w:rPr>
        <w:t>иональной деятельности, повышения</w:t>
      </w:r>
      <w:r w:rsidRPr="00190437">
        <w:rPr>
          <w:rFonts w:ascii="Times New Roman" w:hAnsi="Times New Roman" w:cs="Times New Roman"/>
          <w:sz w:val="20"/>
          <w:szCs w:val="20"/>
        </w:rPr>
        <w:t xml:space="preserve"> престиж</w:t>
      </w:r>
      <w:r w:rsidR="0087245C">
        <w:rPr>
          <w:rFonts w:ascii="Times New Roman" w:hAnsi="Times New Roman" w:cs="Times New Roman"/>
          <w:sz w:val="20"/>
          <w:szCs w:val="20"/>
        </w:rPr>
        <w:t>а</w:t>
      </w:r>
      <w:r w:rsidRPr="00190437">
        <w:rPr>
          <w:rFonts w:ascii="Times New Roman" w:hAnsi="Times New Roman" w:cs="Times New Roman"/>
          <w:sz w:val="20"/>
          <w:szCs w:val="20"/>
        </w:rPr>
        <w:t xml:space="preserve"> профессии учителя в профессиональной среде и в обществе.</w:t>
      </w:r>
    </w:p>
    <w:p w:rsidR="00190437" w:rsidRPr="00190437" w:rsidRDefault="00190437" w:rsidP="001904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90437" w:rsidRPr="00190437" w:rsidRDefault="00190437" w:rsidP="001904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0437">
        <w:rPr>
          <w:rFonts w:ascii="Times New Roman" w:hAnsi="Times New Roman" w:cs="Times New Roman"/>
          <w:b/>
          <w:sz w:val="20"/>
          <w:szCs w:val="20"/>
        </w:rPr>
        <w:t>Рефлексия событий по итогам деятельности проектировочной площадки № 2 по теме «Тренинг владения педагогическими компетенциями в сфере планирования и проведения учебных занятий».</w:t>
      </w:r>
    </w:p>
    <w:p w:rsidR="0087245C" w:rsidRDefault="00B95B2C" w:rsidP="008724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="00190437" w:rsidRPr="00190437">
        <w:rPr>
          <w:rFonts w:ascii="Times New Roman" w:hAnsi="Times New Roman" w:cs="Times New Roman"/>
          <w:sz w:val="20"/>
          <w:szCs w:val="20"/>
        </w:rPr>
        <w:t xml:space="preserve">тандарт «Педагог» выдвигает требования к </w:t>
      </w:r>
      <w:r w:rsidR="0087245C">
        <w:rPr>
          <w:rFonts w:ascii="Times New Roman" w:hAnsi="Times New Roman" w:cs="Times New Roman"/>
          <w:sz w:val="20"/>
          <w:szCs w:val="20"/>
        </w:rPr>
        <w:t>этическим</w:t>
      </w:r>
      <w:r w:rsidR="00190437" w:rsidRPr="00190437">
        <w:rPr>
          <w:rFonts w:ascii="Times New Roman" w:hAnsi="Times New Roman" w:cs="Times New Roman"/>
          <w:sz w:val="20"/>
          <w:szCs w:val="20"/>
        </w:rPr>
        <w:t xml:space="preserve"> качествам учителя, которые н</w:t>
      </w:r>
      <w:r w:rsidR="0087245C">
        <w:rPr>
          <w:rFonts w:ascii="Times New Roman" w:hAnsi="Times New Roman" w:cs="Times New Roman"/>
          <w:sz w:val="20"/>
          <w:szCs w:val="20"/>
        </w:rPr>
        <w:t>еотделимы от его педагогически</w:t>
      </w:r>
      <w:r w:rsidR="00190437" w:rsidRPr="00190437">
        <w:rPr>
          <w:rFonts w:ascii="Times New Roman" w:hAnsi="Times New Roman" w:cs="Times New Roman"/>
          <w:sz w:val="20"/>
          <w:szCs w:val="20"/>
        </w:rPr>
        <w:t xml:space="preserve">х компетенций. Учитель – это носитель </w:t>
      </w:r>
      <w:r w:rsidR="0087245C">
        <w:rPr>
          <w:rFonts w:ascii="Times New Roman" w:hAnsi="Times New Roman" w:cs="Times New Roman"/>
          <w:sz w:val="20"/>
          <w:szCs w:val="20"/>
        </w:rPr>
        <w:t>правовых, этических норм и требований профессиональной этики</w:t>
      </w:r>
      <w:r w:rsidR="00190437" w:rsidRPr="00190437">
        <w:rPr>
          <w:rFonts w:ascii="Times New Roman" w:hAnsi="Times New Roman" w:cs="Times New Roman"/>
          <w:sz w:val="20"/>
          <w:szCs w:val="20"/>
        </w:rPr>
        <w:t xml:space="preserve">. Учитель должен знать педагогическую теорию и психологию; владеть педагогическим мастерством, </w:t>
      </w:r>
      <w:r w:rsidR="0087245C">
        <w:rPr>
          <w:rFonts w:ascii="Times New Roman" w:hAnsi="Times New Roman" w:cs="Times New Roman"/>
          <w:sz w:val="20"/>
          <w:szCs w:val="20"/>
        </w:rPr>
        <w:t>технологиями обучающей, воспитательной и развивающей деятельности</w:t>
      </w:r>
      <w:r w:rsidR="00190437" w:rsidRPr="00190437">
        <w:rPr>
          <w:rFonts w:ascii="Times New Roman" w:hAnsi="Times New Roman" w:cs="Times New Roman"/>
          <w:sz w:val="20"/>
          <w:szCs w:val="20"/>
        </w:rPr>
        <w:t xml:space="preserve">; уметь </w:t>
      </w:r>
      <w:r w:rsidR="0087245C">
        <w:rPr>
          <w:rFonts w:ascii="Times New Roman" w:hAnsi="Times New Roman" w:cs="Times New Roman"/>
          <w:sz w:val="20"/>
          <w:szCs w:val="20"/>
        </w:rPr>
        <w:t>разрабатывать и реализовывать основную общеобразовательную программу, рабочую программу, программу учебных дисциплин и др.</w:t>
      </w:r>
    </w:p>
    <w:p w:rsidR="0087245C" w:rsidRDefault="0087245C" w:rsidP="008724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7245C" w:rsidRDefault="0087245C" w:rsidP="008724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190437" w:rsidRPr="00190437" w:rsidRDefault="00190437" w:rsidP="0019043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0437">
        <w:rPr>
          <w:rFonts w:ascii="Times New Roman" w:hAnsi="Times New Roman" w:cs="Times New Roman"/>
          <w:color w:val="000000"/>
          <w:sz w:val="20"/>
          <w:szCs w:val="20"/>
        </w:rPr>
        <w:lastRenderedPageBreak/>
        <w:t>В</w:t>
      </w:r>
      <w:r w:rsidR="0087245C">
        <w:rPr>
          <w:rFonts w:ascii="Times New Roman" w:hAnsi="Times New Roman" w:cs="Times New Roman"/>
          <w:color w:val="000000"/>
          <w:sz w:val="20"/>
          <w:szCs w:val="20"/>
        </w:rPr>
        <w:t xml:space="preserve"> связи с этим</w:t>
      </w:r>
      <w:r w:rsidR="00FC49F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87245C">
        <w:rPr>
          <w:rFonts w:ascii="Times New Roman" w:hAnsi="Times New Roman" w:cs="Times New Roman"/>
          <w:color w:val="000000"/>
          <w:sz w:val="20"/>
          <w:szCs w:val="20"/>
        </w:rPr>
        <w:t xml:space="preserve"> в</w:t>
      </w:r>
      <w:r w:rsidRPr="00190437">
        <w:rPr>
          <w:rFonts w:ascii="Times New Roman" w:hAnsi="Times New Roman" w:cs="Times New Roman"/>
          <w:color w:val="000000"/>
          <w:sz w:val="20"/>
          <w:szCs w:val="20"/>
        </w:rPr>
        <w:t xml:space="preserve"> Городищенском научно-методическом округе системы образования Волгоградской области учителями продолжена работа по совершенствованию таких трудовых действий, как:</w:t>
      </w:r>
    </w:p>
    <w:p w:rsidR="00190437" w:rsidRPr="00190437" w:rsidRDefault="00190437" w:rsidP="001904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437">
        <w:rPr>
          <w:rFonts w:ascii="Times New Roman" w:hAnsi="Times New Roman" w:cs="Times New Roman"/>
          <w:sz w:val="20"/>
          <w:szCs w:val="20"/>
        </w:rPr>
        <w:t>владение формами и методами обучения, в том числе выходящими за рамки учебных занятий: проектная и исследовательская деятельность, лабораторные эксперименты и другие;</w:t>
      </w:r>
    </w:p>
    <w:p w:rsidR="00190437" w:rsidRPr="00190437" w:rsidRDefault="00190437" w:rsidP="001904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437">
        <w:rPr>
          <w:rFonts w:ascii="Times New Roman" w:hAnsi="Times New Roman" w:cs="Times New Roman"/>
          <w:sz w:val="20"/>
          <w:szCs w:val="20"/>
        </w:rPr>
        <w:t>развитие у обучающихся коммуникативных навыков, самостоятельности, инициативы, творческих способностей, формирование гражданской позиции, формирование у обучающихся культуры здорового и безопасного образа жизни;</w:t>
      </w:r>
    </w:p>
    <w:p w:rsidR="00190437" w:rsidRPr="00190437" w:rsidRDefault="00190437" w:rsidP="001904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437">
        <w:rPr>
          <w:rFonts w:ascii="Times New Roman" w:hAnsi="Times New Roman" w:cs="Times New Roman"/>
          <w:sz w:val="20"/>
          <w:szCs w:val="20"/>
        </w:rPr>
        <w:t>управление учебными группами с целью вовлечения обучающихся в процесс обучения и воспитания, мотивируя их учебно-познавательную деятельность и другие.</w:t>
      </w:r>
    </w:p>
    <w:p w:rsidR="00190437" w:rsidRPr="00190437" w:rsidRDefault="00190437" w:rsidP="0019043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0437">
        <w:rPr>
          <w:rFonts w:ascii="Times New Roman" w:hAnsi="Times New Roman" w:cs="Times New Roman"/>
          <w:b/>
          <w:sz w:val="20"/>
          <w:szCs w:val="20"/>
        </w:rPr>
        <w:t>Участники проектировочной площадки № 2 рекомендуют:</w:t>
      </w:r>
    </w:p>
    <w:p w:rsidR="00190437" w:rsidRPr="00190437" w:rsidRDefault="00190437" w:rsidP="001904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437">
        <w:rPr>
          <w:rFonts w:ascii="Times New Roman" w:hAnsi="Times New Roman" w:cs="Times New Roman"/>
          <w:sz w:val="20"/>
          <w:szCs w:val="20"/>
        </w:rPr>
        <w:t xml:space="preserve">продолжить работу по внедрению </w:t>
      </w:r>
      <w:r w:rsidR="00B95B2C">
        <w:rPr>
          <w:rFonts w:ascii="Times New Roman" w:hAnsi="Times New Roman" w:cs="Times New Roman"/>
          <w:sz w:val="20"/>
          <w:szCs w:val="20"/>
        </w:rPr>
        <w:t>С</w:t>
      </w:r>
      <w:r w:rsidRPr="00190437">
        <w:rPr>
          <w:rFonts w:ascii="Times New Roman" w:hAnsi="Times New Roman" w:cs="Times New Roman"/>
          <w:sz w:val="20"/>
          <w:szCs w:val="20"/>
        </w:rPr>
        <w:t>тандарта «Педагог» в организациях, осуществляющих образовательную деятельность,</w:t>
      </w:r>
      <w:r w:rsidR="004841B4">
        <w:rPr>
          <w:rFonts w:ascii="Times New Roman" w:hAnsi="Times New Roman" w:cs="Times New Roman"/>
          <w:sz w:val="20"/>
          <w:szCs w:val="20"/>
        </w:rPr>
        <w:t xml:space="preserve"> в </w:t>
      </w:r>
      <w:r w:rsidRPr="00190437">
        <w:rPr>
          <w:rFonts w:ascii="Times New Roman" w:hAnsi="Times New Roman" w:cs="Times New Roman"/>
          <w:color w:val="000000"/>
          <w:sz w:val="20"/>
          <w:szCs w:val="20"/>
        </w:rPr>
        <w:t>Городищенско</w:t>
      </w:r>
      <w:r w:rsidR="004841B4"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Pr="00190437">
        <w:rPr>
          <w:rFonts w:ascii="Times New Roman" w:hAnsi="Times New Roman" w:cs="Times New Roman"/>
          <w:color w:val="000000"/>
          <w:sz w:val="20"/>
          <w:szCs w:val="20"/>
        </w:rPr>
        <w:t xml:space="preserve"> научно-методическо</w:t>
      </w:r>
      <w:r w:rsidR="004841B4"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Pr="00190437">
        <w:rPr>
          <w:rFonts w:ascii="Times New Roman" w:hAnsi="Times New Roman" w:cs="Times New Roman"/>
          <w:color w:val="000000"/>
          <w:sz w:val="20"/>
          <w:szCs w:val="20"/>
        </w:rPr>
        <w:t xml:space="preserve"> округе системы образования Волгоградской области;</w:t>
      </w:r>
    </w:p>
    <w:p w:rsidR="00190437" w:rsidRPr="00190437" w:rsidRDefault="00190437" w:rsidP="001904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437">
        <w:rPr>
          <w:rFonts w:ascii="Times New Roman" w:hAnsi="Times New Roman" w:cs="Times New Roman"/>
          <w:sz w:val="20"/>
          <w:szCs w:val="20"/>
        </w:rPr>
        <w:t>повышать уровень владения ИКТ-компетентностями: общепользовательская ИКТ-компетентность; общепедагогическая ИКТ-компетентность; предметно-педагогическая ИКТ-компетентность;</w:t>
      </w:r>
    </w:p>
    <w:p w:rsidR="00190437" w:rsidRPr="00190437" w:rsidRDefault="00190437" w:rsidP="0019043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437">
        <w:rPr>
          <w:rFonts w:ascii="Times New Roman" w:hAnsi="Times New Roman" w:cs="Times New Roman"/>
          <w:sz w:val="20"/>
          <w:szCs w:val="20"/>
        </w:rPr>
        <w:t xml:space="preserve">расширить границы свободы учителя и пространство его педагогического творчества, </w:t>
      </w:r>
      <w:r w:rsidR="0087245C">
        <w:rPr>
          <w:rFonts w:ascii="Times New Roman" w:hAnsi="Times New Roman" w:cs="Times New Roman"/>
          <w:sz w:val="20"/>
          <w:szCs w:val="20"/>
        </w:rPr>
        <w:t>одновременно повышая уровень</w:t>
      </w:r>
      <w:r w:rsidR="00224534">
        <w:rPr>
          <w:rFonts w:ascii="Times New Roman" w:hAnsi="Times New Roman" w:cs="Times New Roman"/>
          <w:sz w:val="20"/>
          <w:szCs w:val="20"/>
        </w:rPr>
        <w:t xml:space="preserve"> ответственности</w:t>
      </w:r>
      <w:r w:rsidRPr="00190437">
        <w:rPr>
          <w:rFonts w:ascii="Times New Roman" w:hAnsi="Times New Roman" w:cs="Times New Roman"/>
          <w:sz w:val="20"/>
          <w:szCs w:val="20"/>
        </w:rPr>
        <w:t xml:space="preserve"> учителя за результаты своего труда в соответствии с законодательством Российской Федерации.</w:t>
      </w:r>
    </w:p>
    <w:p w:rsidR="00190437" w:rsidRPr="00190437" w:rsidRDefault="00190437" w:rsidP="001904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90437" w:rsidRPr="00190437" w:rsidRDefault="00190437" w:rsidP="0019043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0437">
        <w:rPr>
          <w:rFonts w:ascii="Times New Roman" w:hAnsi="Times New Roman" w:cs="Times New Roman"/>
          <w:b/>
          <w:sz w:val="20"/>
          <w:szCs w:val="20"/>
        </w:rPr>
        <w:t>Рефлексия событий по итогам деятельности проектировочной площадки № 3 по теме «Готовность учителя к работе  с различными контингентами учащихся».</w:t>
      </w:r>
    </w:p>
    <w:p w:rsidR="00C171A9" w:rsidRDefault="00190437" w:rsidP="00C171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90437">
        <w:rPr>
          <w:rFonts w:ascii="Times New Roman" w:hAnsi="Times New Roman" w:cs="Times New Roman"/>
          <w:sz w:val="20"/>
          <w:szCs w:val="20"/>
        </w:rPr>
        <w:t xml:space="preserve">Одно из перспективных и важных трудовых действий учителя – умение работать в условиях реализации программ инклюзивного образования; умение работать с обучающимися, </w:t>
      </w:r>
      <w:r w:rsidR="00224534">
        <w:rPr>
          <w:rFonts w:ascii="Times New Roman" w:hAnsi="Times New Roman" w:cs="Times New Roman"/>
          <w:sz w:val="20"/>
          <w:szCs w:val="20"/>
        </w:rPr>
        <w:t xml:space="preserve">имеющими выдающиеся способности, а также </w:t>
      </w:r>
      <w:r w:rsidRPr="00190437">
        <w:rPr>
          <w:rFonts w:ascii="Times New Roman" w:hAnsi="Times New Roman" w:cs="Times New Roman"/>
          <w:sz w:val="20"/>
          <w:szCs w:val="20"/>
        </w:rPr>
        <w:t>для которых русский язык не является родным; умение работать с обучающимися, имеющими проблемы в развитии, с девиантными, зависимыми, социально запущенными и социально уязвимыми детьми, имеющими серьезные отклонения в поведении.</w:t>
      </w:r>
    </w:p>
    <w:p w:rsidR="00B95B2C" w:rsidRPr="00190437" w:rsidRDefault="00190437" w:rsidP="00C171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90437">
        <w:rPr>
          <w:rFonts w:ascii="Times New Roman" w:hAnsi="Times New Roman" w:cs="Times New Roman"/>
          <w:color w:val="000000"/>
          <w:sz w:val="20"/>
          <w:szCs w:val="20"/>
        </w:rPr>
        <w:t>В Городищенском научно-методическом округе системы образования Волгоградской области учителями накоплен опыт работы с</w:t>
      </w:r>
      <w:r w:rsidR="00FC49F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90437">
        <w:rPr>
          <w:rFonts w:ascii="Times New Roman" w:hAnsi="Times New Roman" w:cs="Times New Roman"/>
          <w:sz w:val="20"/>
          <w:szCs w:val="20"/>
        </w:rPr>
        <w:t>различными контингентами обучающихся: одаренными детьми, социально уязвимыми детьми</w:t>
      </w:r>
      <w:r>
        <w:rPr>
          <w:rFonts w:ascii="Times New Roman" w:hAnsi="Times New Roman" w:cs="Times New Roman"/>
          <w:sz w:val="20"/>
          <w:szCs w:val="20"/>
        </w:rPr>
        <w:t>, обучающимся</w:t>
      </w:r>
      <w:r w:rsidRPr="00190437">
        <w:rPr>
          <w:rFonts w:ascii="Times New Roman" w:hAnsi="Times New Roman" w:cs="Times New Roman"/>
          <w:sz w:val="20"/>
          <w:szCs w:val="20"/>
        </w:rPr>
        <w:t>, попавшими в трудные жизненные ситуации, детьми-</w:t>
      </w:r>
      <w:r w:rsidR="00B95B2C" w:rsidRPr="00190437">
        <w:rPr>
          <w:rFonts w:ascii="Times New Roman" w:hAnsi="Times New Roman" w:cs="Times New Roman"/>
          <w:sz w:val="20"/>
          <w:szCs w:val="20"/>
        </w:rPr>
        <w:t>мигрантами, детьми с ограниченными возможностями здоровья, детьми-инвалидами, детьми с девиациями поведения и другими.</w:t>
      </w:r>
    </w:p>
    <w:p w:rsidR="00190437" w:rsidRPr="00190437" w:rsidRDefault="00D37C93" w:rsidP="001904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Педагогическими работниками</w:t>
      </w:r>
      <w:r w:rsidR="00B95B2C" w:rsidRPr="00190437">
        <w:rPr>
          <w:rFonts w:ascii="Times New Roman" w:hAnsi="Times New Roman" w:cs="Times New Roman"/>
          <w:sz w:val="20"/>
          <w:szCs w:val="20"/>
        </w:rPr>
        <w:t xml:space="preserve"> организаций, осуществляющих образовательную деятельность, </w:t>
      </w:r>
      <w:r w:rsidR="00B95B2C" w:rsidRPr="00190437">
        <w:rPr>
          <w:rFonts w:ascii="Times New Roman" w:hAnsi="Times New Roman" w:cs="Times New Roman"/>
          <w:color w:val="000000"/>
          <w:sz w:val="20"/>
          <w:szCs w:val="20"/>
        </w:rPr>
        <w:t xml:space="preserve">Городищенского научно-методического округа </w:t>
      </w:r>
    </w:p>
    <w:sectPr w:rsidR="00190437" w:rsidRPr="00190437" w:rsidSect="00190437">
      <w:pgSz w:w="16838" w:h="11906" w:orient="landscape"/>
      <w:pgMar w:top="568" w:right="1134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C4C14"/>
    <w:multiLevelType w:val="hybridMultilevel"/>
    <w:tmpl w:val="C5A608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2C08E8"/>
    <w:multiLevelType w:val="hybridMultilevel"/>
    <w:tmpl w:val="9D925D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F57AD9"/>
    <w:multiLevelType w:val="hybridMultilevel"/>
    <w:tmpl w:val="57C466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EE5590"/>
    <w:multiLevelType w:val="hybridMultilevel"/>
    <w:tmpl w:val="92B6B4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600691"/>
    <w:rsid w:val="000F05D8"/>
    <w:rsid w:val="00190437"/>
    <w:rsid w:val="001D301B"/>
    <w:rsid w:val="001D4D6F"/>
    <w:rsid w:val="00224534"/>
    <w:rsid w:val="003B29FE"/>
    <w:rsid w:val="004841B4"/>
    <w:rsid w:val="00600691"/>
    <w:rsid w:val="00620694"/>
    <w:rsid w:val="0087245C"/>
    <w:rsid w:val="00B95B2C"/>
    <w:rsid w:val="00C171A9"/>
    <w:rsid w:val="00D37C93"/>
    <w:rsid w:val="00FC4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90437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1904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90437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1904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Murzilka</dc:creator>
  <cp:keywords/>
  <dc:description/>
  <cp:lastModifiedBy>Изгаршева</cp:lastModifiedBy>
  <cp:revision>10</cp:revision>
  <dcterms:created xsi:type="dcterms:W3CDTF">2016-03-30T19:12:00Z</dcterms:created>
  <dcterms:modified xsi:type="dcterms:W3CDTF">2016-04-04T06:12:00Z</dcterms:modified>
</cp:coreProperties>
</file>